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2bb2403a5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FASTUP MEDIA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Bardufoss,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FASTUP MEDIA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6f14927bb3418e"/>
      <w:footerReference xmlns:r="http://schemas.openxmlformats.org/officeDocument/2006/relationships" w:type="default" r:id="Rbe3c8df3d0f8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FASTUP MEDIA NUF   ·   Org.nr 997 644 913   ·   Skogbrukets hus   ·   9325 BARDUFOSS   ·   runeslett@gmail.com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FASTUP MEDIA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f14927bb3418e" /><Relationship Type="http://schemas.openxmlformats.org/officeDocument/2006/relationships/footer" Target="/word/footer1.xml" Id="Rbe3c8df3d0f84465" /></Relationships>
</file>