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635017ebc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 GARAGE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 GARAGE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56ee99e454f88"/>
      <w:footerReference xmlns:r="http://schemas.openxmlformats.org/officeDocument/2006/relationships" w:type="default" r:id="R9ac8271c9d73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56ee99e454f88" /><Relationship Type="http://schemas.openxmlformats.org/officeDocument/2006/relationships/footer" Target="/word/footer1.xml" Id="R9ac8271c9d734743" /></Relationships>
</file>