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87a140aef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37eba9e4f5bd4d87"/>
      <w:footerReference xmlns:r="http://schemas.openxmlformats.org/officeDocument/2006/relationships" w:type="default" r:id="Rf3d5bf442db6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ba9e4f5bd4d87" /><Relationship Type="http://schemas.openxmlformats.org/officeDocument/2006/relationships/footer" Target="/word/footer1.xml" Id="Rf3d5bf442db64733" /></Relationships>
</file>