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730fc8ec8924e5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TRYPRO HOLDING AS</w:t>
      </w:r>
    </w:p>
    <w:sectPr>
      <w:headerReference xmlns:r="http://schemas.openxmlformats.org/officeDocument/2006/relationships" w:type="default" r:id="R0817e85ec3494c54"/>
      <w:footerReference xmlns:r="http://schemas.openxmlformats.org/officeDocument/2006/relationships" w:type="default" r:id="Rfe8f556bcf124de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TRYPRO HOLDING AS   ·   Org.nr 998 420 121   ·   Solbergfjellet 42   ·   1385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TRYPRO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7e85ec3494c54" /><Relationship Type="http://schemas.openxmlformats.org/officeDocument/2006/relationships/footer" Target="/word/footer1.xml" Id="Rfe8f556bcf124de6" /></Relationships>
</file>