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b5df24dedd4b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STORE VALLE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STORE VALLE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dbe9e1a6e747c2"/>
      <w:footerReference xmlns:r="http://schemas.openxmlformats.org/officeDocument/2006/relationships" w:type="default" r:id="R0cd3168424a440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 VALLE INVEST AS   ·   Org.nr 998 772 621   ·   Ringeriksveien 100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 VALLE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dbe9e1a6e747c2" /><Relationship Type="http://schemas.openxmlformats.org/officeDocument/2006/relationships/footer" Target="/word/footer1.xml" Id="R0cd3168424a440e1" /></Relationships>
</file>