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5d043f3f63b4dfc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ALR EIENDOM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17.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ALR EIENDOM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682c6cee7f6f4b3d"/>
      <w:footerReference xmlns:r="http://schemas.openxmlformats.org/officeDocument/2006/relationships" w:type="default" r:id="R85981e139f83454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ALR EIENDOM AS   ·   Org.nr 999 167 683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ALR EIENDOM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82c6cee7f6f4b3d" /><Relationship Type="http://schemas.openxmlformats.org/officeDocument/2006/relationships/footer" Target="/word/footer1.xml" Id="R85981e139f834540" /></Relationships>
</file>