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e9174cf4534b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FILINELLA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FILINELLA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e42fb34edc4ae8"/>
      <w:footerReference xmlns:r="http://schemas.openxmlformats.org/officeDocument/2006/relationships" w:type="default" r:id="R009eb75e7b574c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FILINELLA AS   ·   Org.nr 999 329 039   ·   Broveien 46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FILINELLA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e42fb34edc4ae8" /><Relationship Type="http://schemas.openxmlformats.org/officeDocument/2006/relationships/footer" Target="/word/footer1.xml" Id="R009eb75e7b574c15" /></Relationships>
</file>